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98" w:rsidRPr="00D07770" w:rsidRDefault="00683998" w:rsidP="00E1038A">
      <w:pPr>
        <w:snapToGrid w:val="0"/>
        <w:spacing w:line="400" w:lineRule="atLeast"/>
        <w:rPr>
          <w:rFonts w:ascii="標楷體" w:eastAsia="標楷體" w:cs="標楷體"/>
          <w:color w:val="000000"/>
          <w:kern w:val="0"/>
          <w:sz w:val="44"/>
          <w:szCs w:val="44"/>
        </w:rPr>
      </w:pPr>
      <w:r w:rsidRPr="00D07770">
        <w:rPr>
          <w:rFonts w:ascii="標楷體" w:eastAsia="標楷體" w:cs="標楷體" w:hint="eastAsia"/>
          <w:color w:val="000000"/>
          <w:kern w:val="0"/>
          <w:sz w:val="44"/>
          <w:szCs w:val="44"/>
        </w:rPr>
        <w:t>因應大和美地區人口老化</w:t>
      </w:r>
    </w:p>
    <w:p w:rsidR="00683998" w:rsidRPr="00D07770" w:rsidRDefault="00683998" w:rsidP="000B253F">
      <w:pPr>
        <w:snapToGrid w:val="0"/>
        <w:spacing w:line="400" w:lineRule="atLeast"/>
        <w:jc w:val="left"/>
        <w:rPr>
          <w:rFonts w:ascii="標楷體" w:eastAsia="標楷體" w:cs="標楷體"/>
          <w:color w:val="000000"/>
          <w:kern w:val="0"/>
          <w:sz w:val="44"/>
          <w:szCs w:val="44"/>
        </w:rPr>
      </w:pPr>
      <w:r w:rsidRPr="00D07770">
        <w:rPr>
          <w:rFonts w:ascii="標楷體" w:eastAsia="標楷體" w:cs="標楷體"/>
          <w:color w:val="000000"/>
          <w:kern w:val="0"/>
          <w:sz w:val="44"/>
          <w:szCs w:val="44"/>
        </w:rPr>
        <w:t xml:space="preserve">    </w:t>
      </w:r>
      <w:r w:rsidRPr="00D07770">
        <w:rPr>
          <w:rFonts w:ascii="標楷體" w:eastAsia="標楷體" w:cs="標楷體" w:hint="eastAsia"/>
          <w:color w:val="000000"/>
          <w:kern w:val="0"/>
          <w:sz w:val="44"/>
          <w:szCs w:val="44"/>
        </w:rPr>
        <w:t>道周醫院即將設立急性後期復健住院</w:t>
      </w:r>
    </w:p>
    <w:p w:rsidR="00683998" w:rsidRPr="0052154B" w:rsidRDefault="00683998" w:rsidP="00D07770">
      <w:pPr>
        <w:snapToGrid w:val="0"/>
        <w:spacing w:beforeLines="50" w:line="40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由於國內</w:t>
      </w:r>
      <w:r w:rsidRPr="0052154B">
        <w:rPr>
          <w:rFonts w:ascii="標楷體" w:eastAsia="標楷體" w:cs="標楷體" w:hint="eastAsia"/>
          <w:color w:val="000000"/>
          <w:kern w:val="0"/>
          <w:sz w:val="28"/>
          <w:szCs w:val="28"/>
        </w:rPr>
        <w:t>人口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急速</w:t>
      </w:r>
      <w:r w:rsidRPr="0052154B">
        <w:rPr>
          <w:rFonts w:ascii="標楷體" w:eastAsia="標楷體" w:cs="標楷體" w:hint="eastAsia"/>
          <w:color w:val="000000"/>
          <w:kern w:val="0"/>
          <w:sz w:val="28"/>
          <w:szCs w:val="28"/>
        </w:rPr>
        <w:t>老化，愈來愈多的病患在急性醫療後可能出現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肢體</w:t>
      </w:r>
      <w:r w:rsidRPr="0052154B">
        <w:rPr>
          <w:rFonts w:ascii="標楷體" w:eastAsia="標楷體" w:cs="標楷體" w:hint="eastAsia"/>
          <w:color w:val="000000"/>
          <w:kern w:val="0"/>
          <w:sz w:val="28"/>
          <w:szCs w:val="28"/>
        </w:rPr>
        <w:t>失能情形，將大幅造成對醫療體系、家庭及社會照顧之負擔或依賴，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因此本院已</w:t>
      </w:r>
      <w:r w:rsidRPr="0052154B">
        <w:rPr>
          <w:rFonts w:ascii="標楷體" w:eastAsia="標楷體" w:cs="標楷體" w:hint="eastAsia"/>
          <w:color w:val="000000"/>
          <w:kern w:val="0"/>
          <w:sz w:val="28"/>
          <w:szCs w:val="28"/>
        </w:rPr>
        <w:t>規劃急性後期之醫療照護模式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，</w:t>
      </w:r>
      <w:r w:rsidRPr="0052154B">
        <w:rPr>
          <w:rFonts w:ascii="標楷體" w:eastAsia="標楷體" w:hAnsi="標楷體" w:hint="eastAsia"/>
          <w:sz w:val="28"/>
          <w:szCs w:val="28"/>
        </w:rPr>
        <w:t>以強化急性醫療資源配置效率與無縫接軌的照護目標。</w:t>
      </w:r>
    </w:p>
    <w:p w:rsidR="00683998" w:rsidRDefault="00683998" w:rsidP="000B253F">
      <w:pPr>
        <w:snapToGrid w:val="0"/>
        <w:spacing w:line="40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和美、線西、伸港等三</w:t>
      </w:r>
      <w:r w:rsidRPr="00422943">
        <w:rPr>
          <w:rFonts w:ascii="標楷體" w:eastAsia="標楷體" w:hAnsi="標楷體" w:hint="eastAsia"/>
          <w:sz w:val="28"/>
          <w:szCs w:val="28"/>
        </w:rPr>
        <w:t>鄉鎮</w:t>
      </w:r>
      <w:r w:rsidRPr="00334EA8">
        <w:rPr>
          <w:rFonts w:ascii="標楷體" w:eastAsia="標楷體" w:hAnsi="標楷體" w:hint="eastAsia"/>
          <w:sz w:val="28"/>
          <w:szCs w:val="28"/>
        </w:rPr>
        <w:t>老年人口比率</w:t>
      </w:r>
      <w:r>
        <w:rPr>
          <w:rFonts w:ascii="標楷體" w:eastAsia="標楷體" w:hAnsi="標楷體" w:hint="eastAsia"/>
          <w:sz w:val="28"/>
          <w:szCs w:val="28"/>
        </w:rPr>
        <w:t>實際約</w:t>
      </w:r>
      <w:r>
        <w:rPr>
          <w:rFonts w:ascii="標楷體" w:eastAsia="標楷體" w:hAnsi="標楷體"/>
          <w:sz w:val="28"/>
          <w:szCs w:val="28"/>
        </w:rPr>
        <w:t>12.6%</w:t>
      </w:r>
      <w:r>
        <w:rPr>
          <w:rFonts w:ascii="標楷體" w:eastAsia="標楷體" w:hAnsi="標楷體" w:hint="eastAsia"/>
          <w:sz w:val="28"/>
          <w:szCs w:val="28"/>
        </w:rPr>
        <w:t>，比內政部</w:t>
      </w:r>
      <w:r>
        <w:rPr>
          <w:rFonts w:ascii="標楷體" w:eastAsia="標楷體" w:hAnsi="標楷體"/>
          <w:sz w:val="28"/>
          <w:szCs w:val="28"/>
        </w:rPr>
        <w:t>103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月底統計數值</w:t>
      </w:r>
      <w:r>
        <w:rPr>
          <w:rFonts w:ascii="標楷體" w:eastAsia="標楷體" w:hAnsi="標楷體"/>
          <w:sz w:val="28"/>
          <w:szCs w:val="28"/>
        </w:rPr>
        <w:t>11.3%</w:t>
      </w:r>
      <w:r>
        <w:rPr>
          <w:rFonts w:ascii="標楷體" w:eastAsia="標楷體" w:hAnsi="標楷體" w:hint="eastAsia"/>
          <w:sz w:val="28"/>
          <w:szCs w:val="28"/>
        </w:rPr>
        <w:t>為高。且平日</w:t>
      </w:r>
      <w:r>
        <w:rPr>
          <w:rFonts w:ascii="標楷體" w:eastAsia="標楷體" w:hAnsi="標楷體"/>
          <w:sz w:val="28"/>
          <w:szCs w:val="28"/>
        </w:rPr>
        <w:t>65</w:t>
      </w:r>
      <w:r>
        <w:rPr>
          <w:rFonts w:ascii="標楷體" w:eastAsia="標楷體" w:hAnsi="標楷體" w:hint="eastAsia"/>
          <w:sz w:val="28"/>
          <w:szCs w:val="28"/>
        </w:rPr>
        <w:t>歲以上或是失能個案住院約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成是配偶或是外籍看護工照護，更是顯現出需要增設急性後期照護病房，以增進個案恢復情形。</w:t>
      </w:r>
    </w:p>
    <w:p w:rsidR="00683998" w:rsidRDefault="00683998" w:rsidP="000B253F">
      <w:pPr>
        <w:snapToGrid w:val="0"/>
        <w:spacing w:line="40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因此，大和美地區民眾如因中風在急性期內經評估後，可由醫學中心轉介至道周醫院接受住院復健治療，讓肢體維持基本的自理功能。</w:t>
      </w:r>
    </w:p>
    <w:p w:rsidR="00683998" w:rsidRPr="000B253F" w:rsidRDefault="00683998" w:rsidP="005016E8">
      <w:pPr>
        <w:snapToGrid w:val="0"/>
        <w:spacing w:line="40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83998" w:rsidRPr="00E1038A" w:rsidRDefault="00683998" w:rsidP="007B3AD8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0" o:spid="_x0000_s1026" type="#_x0000_t75" alt="1397548923331.jpg" style="position:absolute;left:0;text-align:left;margin-left:311.05pt;margin-top:18.95pt;width:135.6pt;height:180.9pt;z-index:251658240;visibility:visible">
            <v:imagedata r:id="rId6" o:title=""/>
          </v:shape>
        </w:pict>
      </w:r>
      <w:r>
        <w:rPr>
          <w:noProof/>
        </w:rPr>
        <w:pict>
          <v:shape id="圖片 1" o:spid="_x0000_s1027" type="#_x0000_t75" alt="1397548909306.jpg" style="position:absolute;left:0;text-align:left;margin-left:86.3pt;margin-top:40.25pt;width:160.65pt;height:141.5pt;z-index:251659264;visibility:visible">
            <v:imagedata r:id="rId7" o:title="" cropright="9749f"/>
          </v:shape>
        </w:pict>
      </w:r>
    </w:p>
    <w:sectPr w:rsidR="00683998" w:rsidRPr="00E1038A" w:rsidSect="00C140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998" w:rsidRDefault="00683998" w:rsidP="007B3AD8">
      <w:pPr>
        <w:spacing w:line="240" w:lineRule="auto"/>
      </w:pPr>
      <w:r>
        <w:separator/>
      </w:r>
    </w:p>
  </w:endnote>
  <w:endnote w:type="continuationSeparator" w:id="0">
    <w:p w:rsidR="00683998" w:rsidRDefault="00683998" w:rsidP="007B3A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998" w:rsidRDefault="00683998" w:rsidP="007B3AD8">
      <w:pPr>
        <w:spacing w:line="240" w:lineRule="auto"/>
      </w:pPr>
      <w:r>
        <w:separator/>
      </w:r>
    </w:p>
  </w:footnote>
  <w:footnote w:type="continuationSeparator" w:id="0">
    <w:p w:rsidR="00683998" w:rsidRDefault="00683998" w:rsidP="007B3A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E02"/>
    <w:rsid w:val="000B253F"/>
    <w:rsid w:val="001F5BDF"/>
    <w:rsid w:val="0028637A"/>
    <w:rsid w:val="00334EA8"/>
    <w:rsid w:val="00393EAF"/>
    <w:rsid w:val="003F3F5C"/>
    <w:rsid w:val="00422943"/>
    <w:rsid w:val="004C6F70"/>
    <w:rsid w:val="005016E8"/>
    <w:rsid w:val="0052154B"/>
    <w:rsid w:val="00683998"/>
    <w:rsid w:val="00727A73"/>
    <w:rsid w:val="007B3AD8"/>
    <w:rsid w:val="00863402"/>
    <w:rsid w:val="00A52F1D"/>
    <w:rsid w:val="00A52F49"/>
    <w:rsid w:val="00AA2894"/>
    <w:rsid w:val="00AB4D07"/>
    <w:rsid w:val="00B044F9"/>
    <w:rsid w:val="00C1408F"/>
    <w:rsid w:val="00D07770"/>
    <w:rsid w:val="00D62EFC"/>
    <w:rsid w:val="00E1038A"/>
    <w:rsid w:val="00E57E02"/>
    <w:rsid w:val="00FD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402"/>
    <w:pPr>
      <w:widowControl w:val="0"/>
      <w:spacing w:line="580" w:lineRule="exact"/>
      <w:jc w:val="center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B3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3AD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7B3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3AD8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044F9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44F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48</Words>
  <Characters>276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因應大和美地區人口老化</dc:title>
  <dc:subject/>
  <dc:creator>user</dc:creator>
  <cp:keywords/>
  <dc:description/>
  <cp:lastModifiedBy>yang0124</cp:lastModifiedBy>
  <cp:revision>2</cp:revision>
  <dcterms:created xsi:type="dcterms:W3CDTF">2015-03-04T06:22:00Z</dcterms:created>
  <dcterms:modified xsi:type="dcterms:W3CDTF">2015-03-04T06:22:00Z</dcterms:modified>
</cp:coreProperties>
</file>